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D4C3" w14:textId="77777777" w:rsidR="00E05BDE" w:rsidRDefault="00E05BDE" w:rsidP="00E05BDE">
      <w:pPr>
        <w:spacing w:after="0"/>
        <w:rPr>
          <w:rFonts w:ascii="Times New Roman" w:hAnsi="Times New Roman"/>
          <w:color w:val="000000"/>
        </w:rPr>
        <w:sectPr w:rsidR="00E05BDE">
          <w:pgSz w:w="11906" w:h="16838"/>
          <w:pgMar w:top="1134" w:right="851" w:bottom="426" w:left="1701" w:header="709" w:footer="709" w:gutter="0"/>
          <w:cols w:space="720"/>
        </w:sectPr>
      </w:pPr>
    </w:p>
    <w:p w14:paraId="7FB83206" w14:textId="77777777" w:rsidR="00E05BDE" w:rsidRDefault="00E05BDE" w:rsidP="00E05BD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5276D8C2" wp14:editId="34667207">
            <wp:extent cx="657225" cy="7905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13AD" w14:textId="77777777" w:rsidR="00E05BDE" w:rsidRDefault="00E05BDE" w:rsidP="00E05BDE">
      <w:pPr>
        <w:jc w:val="center"/>
        <w:rPr>
          <w:rFonts w:ascii="Times New Roman" w:hAnsi="Times New Roman"/>
        </w:rPr>
      </w:pPr>
    </w:p>
    <w:p w14:paraId="1253CBA9" w14:textId="77777777" w:rsidR="00E05BDE" w:rsidRDefault="00E05BDE" w:rsidP="00E05BDE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КРАСНОЯРСКИЙ КРАЙ</w:t>
      </w:r>
    </w:p>
    <w:p w14:paraId="33B8D6E1" w14:textId="77777777" w:rsidR="00E05BDE" w:rsidRDefault="00E05BDE" w:rsidP="00E05BDE">
      <w:pPr>
        <w:shd w:val="clear" w:color="auto" w:fill="FFFFFF"/>
        <w:tabs>
          <w:tab w:val="left" w:pos="9360"/>
        </w:tabs>
        <w:spacing w:before="226"/>
        <w:ind w:right="-28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АДМИНИСТРАЦИЯ АЧИНСКОГО РАЙОНА</w:t>
      </w:r>
    </w:p>
    <w:p w14:paraId="55185053" w14:textId="77777777" w:rsidR="00E05BDE" w:rsidRDefault="00E05BDE" w:rsidP="00E05BDE">
      <w:pPr>
        <w:pStyle w:val="2"/>
        <w:rPr>
          <w:bCs/>
          <w:spacing w:val="0"/>
          <w:sz w:val="48"/>
          <w:szCs w:val="48"/>
        </w:rPr>
      </w:pPr>
      <w:r>
        <w:rPr>
          <w:bCs/>
          <w:spacing w:val="0"/>
          <w:sz w:val="48"/>
          <w:szCs w:val="48"/>
        </w:rPr>
        <w:t>П О С Т А Н О В Л Е Н И Е</w:t>
      </w:r>
    </w:p>
    <w:p w14:paraId="20CE7125" w14:textId="77777777" w:rsidR="00E05BDE" w:rsidRDefault="00E05BDE" w:rsidP="00E05BD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AD76EFC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5C98B85" w14:textId="3BF7299E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2</w:t>
      </w:r>
      <w:r w:rsidR="00AD3364">
        <w:rPr>
          <w:rFonts w:ascii="Times New Roman" w:hAnsi="Times New Roman"/>
          <w:color w:val="000000"/>
          <w:sz w:val="24"/>
          <w:szCs w:val="24"/>
        </w:rPr>
        <w:t>5.12.20</w:t>
      </w:r>
      <w:r>
        <w:rPr>
          <w:rFonts w:ascii="Times New Roman" w:hAnsi="Times New Roman"/>
          <w:color w:val="000000"/>
          <w:sz w:val="24"/>
          <w:szCs w:val="24"/>
        </w:rPr>
        <w:t xml:space="preserve">25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№ </w:t>
      </w:r>
      <w:r w:rsidR="00AD3364">
        <w:rPr>
          <w:rFonts w:ascii="Times New Roman" w:hAnsi="Times New Roman"/>
          <w:color w:val="000000"/>
          <w:sz w:val="24"/>
          <w:szCs w:val="24"/>
        </w:rPr>
        <w:t>178-П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3FFA3C37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7DE4EE15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28E8F3E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муниципального задания</w:t>
      </w:r>
    </w:p>
    <w:p w14:paraId="421A21DA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бюджетного учреждения</w:t>
      </w:r>
    </w:p>
    <w:p w14:paraId="7F918A59" w14:textId="77777777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культуры «Центральная районная библиотека» Ачинского района</w:t>
      </w:r>
    </w:p>
    <w:p w14:paraId="0D757697" w14:textId="7DC815DE" w:rsidR="00E05BDE" w:rsidRDefault="00E05BDE" w:rsidP="00E05B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 2026 год и на плановый период 2027 и 2028 годы</w:t>
      </w:r>
    </w:p>
    <w:p w14:paraId="6E5334E0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D575B51" w14:textId="43CBBB51" w:rsidR="00231972" w:rsidRDefault="00E05BDE" w:rsidP="00E05B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31972" w:rsidRPr="00231972">
        <w:rPr>
          <w:rFonts w:ascii="Times New Roman" w:hAnsi="Times New Roman"/>
          <w:color w:val="000000"/>
          <w:sz w:val="24"/>
          <w:szCs w:val="24"/>
        </w:rPr>
        <w:t>В соответствии с пунктами 3 и 4 статьи 69.2 Бюджетного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распоряжения правительства Красноярского края  от 27 декабря 2017 г. № 961-р, руководствуясь постановлением администрации Ачинского района от 15.09.2015 № 736-П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 решением Ачинского окружного Совета депутатов от 07.11.2025 №3-27 «Об избрании Главы Ачинского муниципального округа», решением Ачинского окружного Совета депутатов от 07.11.2025 №3-32 «Об отдельных вопросах правопреемства Главы Ачинского муниципального округа»</w:t>
      </w:r>
      <w:r w:rsidR="00D21B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1972" w:rsidRPr="00231972">
        <w:rPr>
          <w:rFonts w:ascii="Times New Roman" w:hAnsi="Times New Roman"/>
          <w:color w:val="000000"/>
          <w:sz w:val="24"/>
          <w:szCs w:val="24"/>
        </w:rPr>
        <w:t>и статьей 34 Устава Ачинского района Красноярского края, ПОСТАНОВЛЯЮ:</w:t>
      </w:r>
    </w:p>
    <w:p w14:paraId="101D7C53" w14:textId="77777777" w:rsidR="00231972" w:rsidRDefault="00231972" w:rsidP="00E05B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4E2E5" w14:textId="0AB0025D" w:rsidR="00E05BDE" w:rsidRPr="00C91FF5" w:rsidRDefault="00E05BDE" w:rsidP="00E05B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FF5">
        <w:rPr>
          <w:rFonts w:ascii="Times New Roman" w:hAnsi="Times New Roman"/>
          <w:color w:val="000000"/>
          <w:sz w:val="24"/>
          <w:szCs w:val="24"/>
        </w:rPr>
        <w:t xml:space="preserve">          1. Утвердить муниципальное задание муниципального бюджетного учреждения культуры «Центральная районная библиотека» Ачинского района на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91FF5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C91FF5">
        <w:rPr>
          <w:rFonts w:ascii="Times New Roman" w:hAnsi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91FF5">
        <w:rPr>
          <w:rFonts w:ascii="Times New Roman" w:hAnsi="Times New Roman"/>
          <w:color w:val="000000"/>
          <w:sz w:val="24"/>
          <w:szCs w:val="24"/>
        </w:rPr>
        <w:t xml:space="preserve"> годы, согласно приложению к настоящему постановлению.</w:t>
      </w:r>
    </w:p>
    <w:p w14:paraId="65514627" w14:textId="77777777" w:rsidR="00E05BDE" w:rsidRPr="00C91FF5" w:rsidRDefault="00E05BDE" w:rsidP="00E05B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FF5">
        <w:rPr>
          <w:rFonts w:ascii="Times New Roman" w:hAnsi="Times New Roman"/>
          <w:color w:val="000000"/>
          <w:sz w:val="24"/>
          <w:szCs w:val="24"/>
        </w:rPr>
        <w:t xml:space="preserve">           2.    Контроль за исполнением настоящего постановления возложить на заместителя Главы района Сорокину И.А. либо лицо, его замещающее.</w:t>
      </w:r>
    </w:p>
    <w:p w14:paraId="79FD33A3" w14:textId="12507DA5" w:rsidR="00E05BDE" w:rsidRPr="00C91FF5" w:rsidRDefault="00E05BDE" w:rsidP="00E05B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1FF5">
        <w:rPr>
          <w:rFonts w:ascii="Times New Roman" w:hAnsi="Times New Roman"/>
          <w:color w:val="000000"/>
          <w:sz w:val="24"/>
          <w:szCs w:val="24"/>
        </w:rPr>
        <w:t xml:space="preserve">            3.  Настоящее постановление вступает в силу со дня его подписания, подлежит официальному опубликованию в газете «Уголок России» и распространяет свое действие на правоотношения, возникшие с  01.01.202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91FF5">
        <w:rPr>
          <w:rFonts w:ascii="Times New Roman" w:hAnsi="Times New Roman"/>
          <w:color w:val="000000"/>
          <w:sz w:val="24"/>
          <w:szCs w:val="24"/>
        </w:rPr>
        <w:t>.</w:t>
      </w:r>
    </w:p>
    <w:p w14:paraId="01B2DC85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C287CC" w14:textId="77777777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32137" w14:textId="4358814F" w:rsidR="00E05BDE" w:rsidRDefault="00E05BDE" w:rsidP="00E05B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Ачинского муниципального округа                                                             И.П. Титенков</w:t>
      </w:r>
    </w:p>
    <w:p w14:paraId="31DD95C9" w14:textId="77777777" w:rsidR="00E05BDE" w:rsidRDefault="00E05BDE" w:rsidP="00E05BDE">
      <w:pPr>
        <w:spacing w:after="0"/>
        <w:rPr>
          <w:rFonts w:ascii="Times New Roman" w:hAnsi="Times New Roman"/>
          <w:color w:val="000000"/>
          <w:sz w:val="20"/>
          <w:szCs w:val="20"/>
        </w:rPr>
      </w:pPr>
    </w:p>
    <w:p w14:paraId="2E446D58" w14:textId="6067448E" w:rsidR="00E05BDE" w:rsidRDefault="00E05BDE" w:rsidP="00E05BDE">
      <w:p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Калинина Валентина Павловна</w:t>
      </w:r>
    </w:p>
    <w:p w14:paraId="122393AD" w14:textId="77777777" w:rsidR="00E05BDE" w:rsidRDefault="00E05BDE" w:rsidP="00E05BDE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8 (39151)60229</w:t>
      </w:r>
    </w:p>
    <w:p w14:paraId="3E8E4715" w14:textId="77777777" w:rsidR="00E05BDE" w:rsidRDefault="00E05BDE" w:rsidP="00E05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2CDC9" w14:textId="77777777" w:rsidR="00E05BDE" w:rsidRDefault="00E05BDE" w:rsidP="00E05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BB82B" w14:textId="77777777" w:rsidR="00E05BDE" w:rsidRPr="00E05BDE" w:rsidRDefault="00E05BDE" w:rsidP="00E05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CEFEA" w14:textId="77777777" w:rsidR="00CB63B7" w:rsidRDefault="00CB63B7"/>
    <w:sectPr w:rsidR="00C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4E8C"/>
    <w:multiLevelType w:val="hybridMultilevel"/>
    <w:tmpl w:val="D5801134"/>
    <w:lvl w:ilvl="0" w:tplc="396C63A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D419E9"/>
    <w:multiLevelType w:val="hybridMultilevel"/>
    <w:tmpl w:val="830271DA"/>
    <w:lvl w:ilvl="0" w:tplc="CF129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B7"/>
    <w:rsid w:val="00231972"/>
    <w:rsid w:val="003443FD"/>
    <w:rsid w:val="00AD3364"/>
    <w:rsid w:val="00CB63B7"/>
    <w:rsid w:val="00D21B66"/>
    <w:rsid w:val="00E0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516E"/>
  <w15:chartTrackingRefBased/>
  <w15:docId w15:val="{6A638D8F-29AF-4DA8-BF88-28079338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05BD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pacing w:val="4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E05BDE"/>
    <w:rPr>
      <w:rFonts w:ascii="Times New Roman" w:eastAsia="Arial Unicode MS" w:hAnsi="Times New Roman" w:cs="Times New Roman"/>
      <w:b/>
      <w:spacing w:val="40"/>
      <w:sz w:val="52"/>
      <w:szCs w:val="20"/>
      <w:lang w:eastAsia="ru-RU"/>
    </w:rPr>
  </w:style>
  <w:style w:type="paragraph" w:styleId="a3">
    <w:name w:val="List Paragraph"/>
    <w:basedOn w:val="a"/>
    <w:uiPriority w:val="99"/>
    <w:qFormat/>
    <w:rsid w:val="00E05BDE"/>
    <w:pPr>
      <w:spacing w:after="0" w:line="240" w:lineRule="auto"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KalininaVP</dc:creator>
  <cp:keywords/>
  <dc:description/>
  <cp:lastModifiedBy>Пользователь Windows</cp:lastModifiedBy>
  <cp:revision>8</cp:revision>
  <cp:lastPrinted>2025-12-22T07:54:00Z</cp:lastPrinted>
  <dcterms:created xsi:type="dcterms:W3CDTF">2025-12-18T05:11:00Z</dcterms:created>
  <dcterms:modified xsi:type="dcterms:W3CDTF">2025-12-25T08:09:00Z</dcterms:modified>
</cp:coreProperties>
</file>