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BA" w:rsidRPr="008160BA" w:rsidRDefault="008160BA" w:rsidP="0081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</w:t>
      </w:r>
    </w:p>
    <w:p w:rsidR="008160BA" w:rsidRPr="008160BA" w:rsidRDefault="008160BA" w:rsidP="0081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открытого аукциона по продаже </w:t>
      </w:r>
    </w:p>
    <w:p w:rsidR="008160BA" w:rsidRPr="008160BA" w:rsidRDefault="008160BA" w:rsidP="0081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имущества </w:t>
      </w:r>
    </w:p>
    <w:p w:rsidR="008160BA" w:rsidRPr="008160BA" w:rsidRDefault="008160BA" w:rsidP="0081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Ачинского района Красноярского края (далее – Продавец),</w:t>
      </w:r>
    </w:p>
    <w:p w:rsidR="008160BA" w:rsidRPr="008160BA" w:rsidRDefault="008160BA" w:rsidP="008160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(почтовый адрес) – 662150, Россия, Красноярский край,           г. Ачинск, ул. Свердлова, 17,</w:t>
      </w:r>
      <w:proofErr w:type="gramEnd"/>
    </w:p>
    <w:p w:rsidR="008160BA" w:rsidRPr="008160BA" w:rsidRDefault="008160BA" w:rsidP="00816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почты- </w:t>
      </w:r>
      <w:r w:rsidRPr="008160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160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upo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zio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fldChar w:fldCharType="begin"/>
      </w:r>
      <w:r w:rsidRPr="00816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instrText xml:space="preserve"> HYPERLINK "mailto:hikhareva@ach-rajon.ru" </w:instrText>
      </w:r>
      <w:r w:rsidRPr="00816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fldChar w:fldCharType="separate"/>
      </w:r>
      <w:r w:rsidRPr="008160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shd w:val="clear" w:color="auto" w:fill="FFFFFF"/>
          <w:lang w:eastAsia="ru-RU"/>
        </w:rPr>
        <w:t>@</w:t>
      </w:r>
      <w:proofErr w:type="spellStart"/>
      <w:r w:rsidRPr="008160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shd w:val="clear" w:color="auto" w:fill="FFFFFF"/>
          <w:lang w:eastAsia="ru-RU"/>
        </w:rPr>
        <w:t>ach-ra</w:t>
      </w:r>
      <w:proofErr w:type="spellEnd"/>
      <w:r w:rsidRPr="008160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shd w:val="clear" w:color="auto" w:fill="FFFFFF"/>
          <w:lang w:val="en-US" w:eastAsia="ru-RU"/>
        </w:rPr>
        <w:t>i</w:t>
      </w:r>
      <w:r w:rsidRPr="008160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shd w:val="clear" w:color="auto" w:fill="FFFFFF"/>
          <w:lang w:eastAsia="ru-RU"/>
        </w:rPr>
        <w:t>on.ru</w:t>
      </w:r>
      <w:r w:rsidRPr="00816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fldChar w:fldCharType="end"/>
      </w:r>
    </w:p>
    <w:p w:rsidR="008160BA" w:rsidRPr="008160BA" w:rsidRDefault="008160BA" w:rsidP="008160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(39151) 6-14-49, 6-14-47</w:t>
      </w:r>
    </w:p>
    <w:p w:rsidR="008160BA" w:rsidRPr="008160BA" w:rsidRDefault="008160BA" w:rsidP="0081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администрации Ачинского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06.07.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912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приватизации муниципального имущества в форме аукциона», сообщает о продаже муниципального имущества на аукционе:</w:t>
      </w:r>
    </w:p>
    <w:p w:rsidR="008160BA" w:rsidRPr="008160BA" w:rsidRDefault="008160BA" w:rsidP="0081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103"/>
        <w:gridCol w:w="1559"/>
      </w:tblGrid>
      <w:tr w:rsidR="008160BA" w:rsidRPr="008160BA" w:rsidTr="00CF4211">
        <w:trPr>
          <w:trHeight w:val="1138"/>
        </w:trPr>
        <w:tc>
          <w:tcPr>
            <w:tcW w:w="709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701" w:type="dxa"/>
          </w:tcPr>
          <w:p w:rsidR="008160BA" w:rsidRPr="008160BA" w:rsidRDefault="008160BA" w:rsidP="008160B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автотранспортного средства</w:t>
            </w:r>
          </w:p>
        </w:tc>
        <w:tc>
          <w:tcPr>
            <w:tcW w:w="5103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Характеристики </w:t>
            </w: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автотранспортного средства</w:t>
            </w:r>
          </w:p>
        </w:tc>
        <w:tc>
          <w:tcPr>
            <w:tcW w:w="1559" w:type="dxa"/>
          </w:tcPr>
          <w:p w:rsidR="008160BA" w:rsidRPr="008160BA" w:rsidRDefault="008160BA" w:rsidP="008160BA">
            <w:pPr>
              <w:tabs>
                <w:tab w:val="left" w:pos="1130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 первоначального предложения</w:t>
            </w:r>
          </w:p>
          <w:p w:rsidR="008160BA" w:rsidRPr="008160BA" w:rsidRDefault="008160BA" w:rsidP="008160B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(руб., с учетом НДС)</w:t>
            </w:r>
          </w:p>
        </w:tc>
      </w:tr>
      <w:tr w:rsidR="008160BA" w:rsidRPr="008160BA" w:rsidTr="00CF4211">
        <w:tc>
          <w:tcPr>
            <w:tcW w:w="709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Погрузчик фронтальный 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ТО-18 БЗ</w:t>
            </w:r>
          </w:p>
        </w:tc>
        <w:tc>
          <w:tcPr>
            <w:tcW w:w="5103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№ машины (рамы) – 217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№ - 015844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– 2001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передач № - отсутствует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ведущий мост (мосты) № - отсутствует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– многоцветный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движителя – колесный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кВт (л. с.) – 95,6 (130)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Конструкционная масса, </w:t>
            </w: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10750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конструктивная скорость, </w:t>
            </w: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– 40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7100х2500х3400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Предприятие-изготовитель ОАО «</w:t>
            </w:r>
            <w:proofErr w:type="spell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Амкодор</w:t>
            </w:r>
            <w:proofErr w:type="spell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УП «Завод Ударник»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– 24 ХА 3661</w:t>
            </w:r>
          </w:p>
        </w:tc>
        <w:tc>
          <w:tcPr>
            <w:tcW w:w="1559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491 100</w:t>
            </w: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160BA" w:rsidRPr="008160BA" w:rsidTr="00CF4211">
        <w:tc>
          <w:tcPr>
            <w:tcW w:w="709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CHEVROLET NIVA, 212300</w:t>
            </w:r>
          </w:p>
        </w:tc>
        <w:tc>
          <w:tcPr>
            <w:tcW w:w="5103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(VIN) – X9L21230080230805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(тип ТС) - Легковой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ТС - B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 ТС - 2008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 – 2123, 0242211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Шасси (рама) № - отсутствует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 (кабина, прицеп) № - X9L21230080230805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 (кабины, прицепа) – светло-серебристый металлик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двигателя, </w:t>
            </w:r>
            <w:proofErr w:type="spell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(кВт) – 79,60 (58,50)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объем двигателя, </w:t>
            </w:r>
            <w:proofErr w:type="spell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1.690,00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двигателя – Бензиновый 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класс – третий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Разрешенная максимальная масса, </w:t>
            </w: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1.850,00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без нагрузки, </w:t>
            </w: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1.400,00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Изготовитель ТС (страна) – ЗАО "Джи Эм – АВТОВАЗ"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– О 726 ХС 24</w:t>
            </w:r>
          </w:p>
        </w:tc>
        <w:tc>
          <w:tcPr>
            <w:tcW w:w="1559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168 200,00</w:t>
            </w:r>
          </w:p>
        </w:tc>
      </w:tr>
    </w:tbl>
    <w:p w:rsidR="008160BA" w:rsidRPr="008160BA" w:rsidRDefault="008160BA" w:rsidP="008160BA">
      <w:pPr>
        <w:tabs>
          <w:tab w:val="left" w:pos="113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160BA" w:rsidRPr="008160BA" w:rsidRDefault="008160BA" w:rsidP="008160BA">
      <w:pPr>
        <w:tabs>
          <w:tab w:val="left" w:pos="113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276"/>
        <w:gridCol w:w="4252"/>
        <w:gridCol w:w="1559"/>
      </w:tblGrid>
      <w:tr w:rsidR="008160BA" w:rsidRPr="008160BA" w:rsidTr="00CF4211">
        <w:trPr>
          <w:trHeight w:val="1008"/>
        </w:trPr>
        <w:tc>
          <w:tcPr>
            <w:tcW w:w="709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имущества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индивидуализирующие характеристики имущества</w:t>
            </w:r>
          </w:p>
        </w:tc>
        <w:tc>
          <w:tcPr>
            <w:tcW w:w="1559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– начальная цена с учетом НДС, 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</w:tr>
      <w:tr w:rsidR="008160BA" w:rsidRPr="008160BA" w:rsidTr="00CF4211">
        <w:trPr>
          <w:trHeight w:val="345"/>
        </w:trPr>
        <w:tc>
          <w:tcPr>
            <w:tcW w:w="709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1276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(здание гаражей) с земельным участком</w:t>
            </w:r>
          </w:p>
        </w:tc>
        <w:tc>
          <w:tcPr>
            <w:tcW w:w="1276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4252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Красноярский край,           г. Ачинск, ул. Кирпичная 2-я, д. 7А; кадастровый номер 24:43:0109028:107  </w:t>
            </w:r>
          </w:p>
        </w:tc>
        <w:tc>
          <w:tcPr>
            <w:tcW w:w="1559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1 918 300,00</w:t>
            </w:r>
          </w:p>
        </w:tc>
      </w:tr>
      <w:tr w:rsidR="008160BA" w:rsidRPr="008160BA" w:rsidTr="00CF4211">
        <w:trPr>
          <w:trHeight w:val="344"/>
        </w:trPr>
        <w:tc>
          <w:tcPr>
            <w:tcW w:w="709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252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Красноярский край, г. Ачинск, ул. Кирпичная 2-я, д. 7А; кадастровый номер 24:43:0109028:322</w:t>
            </w:r>
          </w:p>
        </w:tc>
        <w:tc>
          <w:tcPr>
            <w:tcW w:w="1559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0BA" w:rsidRPr="008160BA" w:rsidTr="00CF4211">
        <w:trPr>
          <w:trHeight w:val="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с земельным участком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Красноярский край, городской округ город Ачинск, город Ачинск, улица Ленина, здание 16; кадастровый номер 24:43:0000000:4215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618 020,00</w:t>
            </w:r>
          </w:p>
        </w:tc>
      </w:tr>
      <w:tr w:rsidR="008160BA" w:rsidRPr="008160BA" w:rsidTr="00CF4211">
        <w:trPr>
          <w:trHeight w:val="3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Красноярский край, город Ачинск, ул. Ленина, участок № 16; кадастровый номер 24:43:0109009:239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0BA" w:rsidRPr="008160BA" w:rsidRDefault="008160BA" w:rsidP="0081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160BA" w:rsidRPr="008160BA" w:rsidRDefault="008160BA" w:rsidP="0081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217 Гражданского кодекса РФ, Федеральных законов от 06.10.2003 № 131-ФЗ «Об общих принципах организации местного самоуправления в РФ»,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руководствуясь решением Ачинского районного Совета депутатов от 29.06.2023 № 26-213Р «Об утверждении Положения о порядке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условиях приватизации муниципального имущества в Ачинском районе» </w:t>
      </w:r>
      <w:r w:rsidRPr="008160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решением Ачинского районного Совета депутатов Красноярского края от 27.10.2022 № 20-152Р «Об утверждении прогнозного плана (программы) приватизации муниципального имущества Ачинского района на 2023 год»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8160BA" w:rsidRPr="008160BA" w:rsidRDefault="008160BA" w:rsidP="0081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приватизации объектов муниципального имущества: продажа на аукционе в электронной форме.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торговая площадка: ООО «РТС-тендер»: http://www.rts-tender.ru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информационное сообщение об аукционе будет размещено на официальном сайте муниципального образования 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Ачинский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https://ach-raion.gosuslugi.ru.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http://www.torgi.gov.ru/.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регистрации на электронной площадке: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доступа к участию в электронной продаже Претендентам необходимо пройти процедуру регистрации на официальном сайте Российской Федерации государственной информационной системы Торги по продаже государственного и муниципального имущества (ГИС Торги) или на электронной площадке, в соответствии с Регламентом электронной площадки, на основании Постановления Правительства РФ от 27.08.2012 № 860 «Об организации проведения продажи государственного и муниципального имущества в электронной форме».</w:t>
      </w:r>
      <w:proofErr w:type="gramEnd"/>
    </w:p>
    <w:p w:rsidR="008160BA" w:rsidRP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подачи предложений о цене: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 цене муниципального имущества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заявляются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аукциона открыто в ходе проведения торгов.</w:t>
      </w:r>
    </w:p>
    <w:p w:rsid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Условия и сроки платежа, реквизиты счета: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задатка засчитывается в оплату приобретаемого имущества. Остальная сумма перечисляется победителем аукциона в 10-дневный срок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расчетные счета продавца: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к/с 40102810245370000011,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03100643000000011900 в Отделение Красноярск Банк России//УФК по Красноярскому краю г. Красноярск ИНН 2402002403, код ОКТМО 04603000, КПП 244301001, БИК 010407105. Получатель УФК по Красноярскому краю (администрация Ачинского района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/с 04193008560, КБК 812 114 02 053 05 0000 410). В платежном поручении в части «Назначение платежа» необходимо указать «Выкуп муниципального имущества по договору купли-продажи муниципального имущества №_______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_______».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задатка производится со счета претендента или от имени претендента – физического лица банком. Исполнение обязанности по внесению суммы задатка третьими лицами не допускается.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платежа: денежные средства в валюте РФ (рубль).</w:t>
      </w:r>
    </w:p>
    <w:p w:rsidR="008160BA" w:rsidRPr="008160BA" w:rsidRDefault="008160BA" w:rsidP="00816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Задаток, срок и порядок его внесения, реквизиты счета: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имущества, составляющей 100 млн. рублей и более, 10 процентов цены продажи имущества, составляющей менее 100 млн. 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информационном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сообщении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Величина повышения начальной цены («шаг аукциона») устанавливается продавцом в фиксируемой сумме, составляет не более 5 (пяти) процентов начальной цены и не изменяется в течение всего аукциона. 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835"/>
        <w:gridCol w:w="1275"/>
        <w:gridCol w:w="1560"/>
        <w:gridCol w:w="1275"/>
      </w:tblGrid>
      <w:tr w:rsidR="008160BA" w:rsidRPr="008160BA" w:rsidTr="00CF4211">
        <w:trPr>
          <w:trHeight w:val="1138"/>
        </w:trPr>
        <w:tc>
          <w:tcPr>
            <w:tcW w:w="567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60" w:type="dxa"/>
          </w:tcPr>
          <w:p w:rsidR="008160BA" w:rsidRPr="008160BA" w:rsidRDefault="008160BA" w:rsidP="008160B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автотранспортного средства</w:t>
            </w:r>
          </w:p>
        </w:tc>
        <w:tc>
          <w:tcPr>
            <w:tcW w:w="2835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Характеристики </w:t>
            </w: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автотранспортного средства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tabs>
                <w:tab w:val="left" w:pos="1130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 первоначального предложения</w:t>
            </w:r>
          </w:p>
          <w:p w:rsidR="008160BA" w:rsidRPr="008160BA" w:rsidRDefault="008160BA" w:rsidP="008160B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(руб., с учетом НДС)</w:t>
            </w:r>
          </w:p>
        </w:tc>
        <w:tc>
          <w:tcPr>
            <w:tcW w:w="1560" w:type="dxa"/>
          </w:tcPr>
          <w:p w:rsidR="008160BA" w:rsidRPr="008160BA" w:rsidRDefault="008160BA" w:rsidP="008160BA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Величина повышения цены первоначального предложения «шаг аукциона» (руб.)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tabs>
                <w:tab w:val="left" w:pos="11307"/>
              </w:tabs>
              <w:suppressAutoHyphens/>
              <w:spacing w:after="0" w:line="240" w:lineRule="auto"/>
              <w:ind w:left="68" w:hang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задатка:</w:t>
            </w:r>
          </w:p>
          <w:p w:rsidR="008160BA" w:rsidRPr="008160BA" w:rsidRDefault="008160BA" w:rsidP="008160BA">
            <w:pPr>
              <w:spacing w:after="0" w:line="240" w:lineRule="auto"/>
              <w:ind w:left="68" w:hang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10% от </w:t>
            </w:r>
            <w:r w:rsidRPr="008160B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цены первоначального предложения (руб.)</w:t>
            </w:r>
          </w:p>
        </w:tc>
      </w:tr>
      <w:tr w:rsidR="008160BA" w:rsidRPr="008160BA" w:rsidTr="00CF4211">
        <w:trPr>
          <w:trHeight w:val="1138"/>
        </w:trPr>
        <w:tc>
          <w:tcPr>
            <w:tcW w:w="567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Погрузчик фронтальный </w:t>
            </w:r>
          </w:p>
          <w:p w:rsidR="008160BA" w:rsidRPr="008160BA" w:rsidRDefault="008160BA" w:rsidP="008160B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ТО-18 БЗ</w:t>
            </w:r>
          </w:p>
        </w:tc>
        <w:tc>
          <w:tcPr>
            <w:tcW w:w="2835" w:type="dxa"/>
          </w:tcPr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Заводской № машины (рамы) – 217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Двигатель № - 015844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выпуска – 2001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Коробка передач № - отсутствует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Основной ведущий мост (мосты) № - отсутствует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Цвет – многоцветный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движителя – колесный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Мощность двигателя, кВт (л. с.) – 95,6 (130)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Конструкционная масса, </w:t>
            </w:r>
            <w:proofErr w:type="gramStart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10750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Максимальная конструктивная скорость, </w:t>
            </w:r>
            <w:proofErr w:type="gramStart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/час – 40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7100х2500х3400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Предприятие-изготовитель ОАО «</w:t>
            </w:r>
            <w:proofErr w:type="spellStart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Амкодор</w:t>
            </w:r>
            <w:proofErr w:type="spellEnd"/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УП «Завод Ударник»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– 24 ХА 3661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tabs>
                <w:tab w:val="left" w:pos="1130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491 100,</w:t>
            </w:r>
          </w:p>
        </w:tc>
        <w:tc>
          <w:tcPr>
            <w:tcW w:w="1560" w:type="dxa"/>
          </w:tcPr>
          <w:p w:rsidR="008160BA" w:rsidRPr="008160BA" w:rsidRDefault="008160BA" w:rsidP="008160BA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24 555,00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tabs>
                <w:tab w:val="left" w:pos="11307"/>
              </w:tabs>
              <w:suppressAutoHyphens/>
              <w:spacing w:after="0" w:line="240" w:lineRule="auto"/>
              <w:ind w:left="68" w:hang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49 110,00</w:t>
            </w:r>
          </w:p>
        </w:tc>
      </w:tr>
      <w:tr w:rsidR="008160BA" w:rsidRPr="008160BA" w:rsidTr="00CF4211">
        <w:tc>
          <w:tcPr>
            <w:tcW w:w="567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CHEVROLET NIVA, 212300</w:t>
            </w:r>
          </w:p>
        </w:tc>
        <w:tc>
          <w:tcPr>
            <w:tcW w:w="2835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(VIN) – X9L21230080230805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(тип ТС) - Легковой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ТС - B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 ТС - 2008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 – 2123, 0242211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Шасси (рама) № - отсутствует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 (кабина, прицеп) № - X9L21230080230805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 (кабины, прицепа) – светло-серебристый металлик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двигателя, </w:t>
            </w:r>
            <w:proofErr w:type="spell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(кВт) – 79,60 (58,50)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объем двигателя, </w:t>
            </w:r>
            <w:proofErr w:type="spell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куб.см</w:t>
            </w:r>
            <w:proofErr w:type="spell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1.690,00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двигателя – Бензиновый 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класс – третий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Разрешенная максимальная масса, </w:t>
            </w: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1.850,00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без нагрузки, </w:t>
            </w: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1.400,00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Изготовитель ТС (страна) – ЗАО "Джи Эм – АВТОВАЗ"</w:t>
            </w:r>
          </w:p>
          <w:p w:rsidR="008160BA" w:rsidRPr="008160BA" w:rsidRDefault="008160BA" w:rsidP="00816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– О 726 ХС 24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168 200,00</w:t>
            </w:r>
          </w:p>
        </w:tc>
        <w:tc>
          <w:tcPr>
            <w:tcW w:w="1560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8 410,00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16 820,00</w:t>
            </w:r>
          </w:p>
        </w:tc>
      </w:tr>
    </w:tbl>
    <w:p w:rsidR="008160BA" w:rsidRPr="008160BA" w:rsidRDefault="008160BA" w:rsidP="008160BA">
      <w:pPr>
        <w:tabs>
          <w:tab w:val="left" w:pos="113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160BA" w:rsidRPr="008160BA" w:rsidRDefault="008160BA" w:rsidP="008160BA">
      <w:pPr>
        <w:tabs>
          <w:tab w:val="left" w:pos="113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992"/>
        <w:gridCol w:w="2127"/>
        <w:gridCol w:w="1275"/>
        <w:gridCol w:w="1560"/>
        <w:gridCol w:w="1275"/>
      </w:tblGrid>
      <w:tr w:rsidR="008160BA" w:rsidRPr="008160BA" w:rsidTr="00CF4211">
        <w:tc>
          <w:tcPr>
            <w:tcW w:w="567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992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имущества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индивидуализирующие характеристики имущества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– начальная цена с учетом НДС, 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560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Величина повышения цены первоначального предложения «шаг аукциона» (руб.)</w:t>
            </w:r>
          </w:p>
        </w:tc>
        <w:tc>
          <w:tcPr>
            <w:tcW w:w="1275" w:type="dxa"/>
          </w:tcPr>
          <w:p w:rsidR="008160BA" w:rsidRPr="008160BA" w:rsidRDefault="008160BA" w:rsidP="008160BA">
            <w:pPr>
              <w:tabs>
                <w:tab w:val="left" w:pos="11307"/>
              </w:tabs>
              <w:suppressAutoHyphens/>
              <w:spacing w:after="0" w:line="240" w:lineRule="auto"/>
              <w:ind w:left="68" w:hang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задатка:</w:t>
            </w:r>
          </w:p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10% от </w:t>
            </w:r>
            <w:r w:rsidRPr="008160B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цены первоначального предложения (руб.)</w:t>
            </w:r>
          </w:p>
        </w:tc>
      </w:tr>
      <w:tr w:rsidR="008160BA" w:rsidRPr="008160BA" w:rsidTr="00CF4211">
        <w:trPr>
          <w:trHeight w:val="345"/>
        </w:trPr>
        <w:tc>
          <w:tcPr>
            <w:tcW w:w="567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(здание гаражей) с земельным участком</w:t>
            </w:r>
          </w:p>
        </w:tc>
        <w:tc>
          <w:tcPr>
            <w:tcW w:w="992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2127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Красноярский край,           г. Ачинск, ул. Кирпичная 2-я, д. 7А; кадастровый номер 24:43:0109028:107  </w:t>
            </w:r>
          </w:p>
        </w:tc>
        <w:tc>
          <w:tcPr>
            <w:tcW w:w="1275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1 918 300,00</w:t>
            </w:r>
          </w:p>
        </w:tc>
        <w:tc>
          <w:tcPr>
            <w:tcW w:w="1560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95 915,00</w:t>
            </w:r>
          </w:p>
        </w:tc>
        <w:tc>
          <w:tcPr>
            <w:tcW w:w="1275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191 830,00</w:t>
            </w:r>
          </w:p>
        </w:tc>
      </w:tr>
      <w:tr w:rsidR="008160BA" w:rsidRPr="008160BA" w:rsidTr="00CF4211">
        <w:trPr>
          <w:trHeight w:val="344"/>
        </w:trPr>
        <w:tc>
          <w:tcPr>
            <w:tcW w:w="567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127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Красноярский край, г. Ачинск, ул. Кирпичная 2-я, д. 7А; кадастровый номер 24:43:0109028:322</w:t>
            </w:r>
          </w:p>
        </w:tc>
        <w:tc>
          <w:tcPr>
            <w:tcW w:w="1275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0BA" w:rsidRPr="008160BA" w:rsidTr="00CF4211">
        <w:trPr>
          <w:trHeight w:val="344"/>
        </w:trPr>
        <w:tc>
          <w:tcPr>
            <w:tcW w:w="567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с земельным </w:t>
            </w: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участком</w:t>
            </w:r>
          </w:p>
        </w:tc>
        <w:tc>
          <w:tcPr>
            <w:tcW w:w="992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186,6</w:t>
            </w:r>
          </w:p>
        </w:tc>
        <w:tc>
          <w:tcPr>
            <w:tcW w:w="2127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городской округ город Ачинск, город Ачинск, улица Ленина, здание 16; кадастровый номер 24:43:0000000:4215</w:t>
            </w:r>
          </w:p>
        </w:tc>
        <w:tc>
          <w:tcPr>
            <w:tcW w:w="1275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618 020,00</w:t>
            </w:r>
          </w:p>
        </w:tc>
        <w:tc>
          <w:tcPr>
            <w:tcW w:w="1560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30 901,00</w:t>
            </w:r>
          </w:p>
        </w:tc>
        <w:tc>
          <w:tcPr>
            <w:tcW w:w="1275" w:type="dxa"/>
            <w:vMerge w:val="restart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61 802,00</w:t>
            </w:r>
          </w:p>
        </w:tc>
      </w:tr>
      <w:tr w:rsidR="008160BA" w:rsidRPr="008160BA" w:rsidTr="00CF4211">
        <w:trPr>
          <w:trHeight w:val="344"/>
        </w:trPr>
        <w:tc>
          <w:tcPr>
            <w:tcW w:w="567" w:type="dxa"/>
            <w:vMerge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7" w:type="dxa"/>
          </w:tcPr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Красноярский край, город Ачинск, ул. Ленина, участок № 16; кадастровый номер </w:t>
            </w:r>
          </w:p>
          <w:p w:rsidR="008160BA" w:rsidRPr="008160BA" w:rsidRDefault="008160BA" w:rsidP="008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24:43:0109009:239</w:t>
            </w:r>
          </w:p>
        </w:tc>
        <w:tc>
          <w:tcPr>
            <w:tcW w:w="1275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160BA" w:rsidRPr="008160BA" w:rsidRDefault="008160BA" w:rsidP="008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Задаток перечисляют оператору электронной площадки РТС-тендер. Реквизиты для перечисления задатка, указаны в электронном информационном сообщении во вкладке «лоты». Платежи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победителя продажи государственного или муниципального имущества или лица, признанного единственным участникам аукциона, засчитывается в счет оплаты приобретаемого имущества.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160BA" w:rsidRPr="008160BA" w:rsidRDefault="008160BA" w:rsidP="00816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возвращения задатка: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суммы задатков возвращаются участникам аукциона, за исключением его победителя</w:t>
      </w:r>
      <w:r w:rsidRPr="00816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лица, признанного единственным участником аукциона, в течение 5 календарных дней со дня подведения итогов аукциона;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аукциона;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дней со дня поступления уведомления об отзыве заявки; 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результату аукциона аннулируются продавцом, победитель или лица,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8160BA" w:rsidRPr="008160BA" w:rsidRDefault="008160BA" w:rsidP="008160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место, даты начала и окончания подачи заявок: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заявок. Аукцион проводится не позднее третьего рабочего дня со дня признания претендентов участниками аукциона.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Подача заявок осуществляется круглосуточно на электронной торговой площадке ООО «РТС-тендер»: www.rts-tender.ru. Начало приема заявок с 08.00 час. 10.07.2023 г. последний день приема заявок на участие в аукционе 04.08.2023г. до 17.00 час. Дата определения участников аукциона – 08.08.2023 г. 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торговой площадки-московское.</w:t>
      </w:r>
    </w:p>
    <w:p w:rsidR="008160BA" w:rsidRPr="008160BA" w:rsidRDefault="008160BA" w:rsidP="00816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предоставляемых  документов: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подается на электронной площадке с приложением электронных образов документов: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1) юридические лица: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заверенные копии учредительных документов;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физические лица: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копию всех листов документа, удостоверяющего личность.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к заявке должна быть представлена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 необходимо так же представить документ, подтверждающий полномочия этого лица.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ознакомления с иной информацией, условиями договора купли-продажи: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площадки: </w:t>
      </w:r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info</w:t>
      </w:r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rts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tender</w:t>
      </w:r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о разъяснении размещенной информации.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160BA" w:rsidRPr="008160BA" w:rsidRDefault="008160BA" w:rsidP="00816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в приватизации:</w:t>
      </w:r>
    </w:p>
    <w:p w:rsidR="008160BA" w:rsidRPr="008160BA" w:rsidRDefault="008160BA" w:rsidP="00816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160BA" w:rsidRPr="008160BA" w:rsidRDefault="008160BA" w:rsidP="00816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государственных и муниципальных унитарных предприятий, государственных и муниципальных учреждений;</w:t>
      </w:r>
    </w:p>
    <w:p w:rsidR="008160BA" w:rsidRPr="008160BA" w:rsidRDefault="008160BA" w:rsidP="00816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8160BA" w:rsidRPr="008160BA" w:rsidRDefault="008160BA" w:rsidP="00816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бенефициарных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Федерации. </w:t>
      </w:r>
    </w:p>
    <w:p w:rsidR="008160BA" w:rsidRPr="008160BA" w:rsidRDefault="008160BA" w:rsidP="0081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определения победителя аукциона: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проводится не позднее третьего рабочего дня со дня признания претендентов участниками аукциона. Дата, время и место проведения аукциона: 10.08.2023 г. в 09.00 час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электронной площадке «РТС-тендер»: </w:t>
      </w:r>
      <w:r w:rsidRPr="008160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rts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160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tender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160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приобретения принадлежит покупателю, который предложит в ходе торгов наиболее высокую цену за имущество или лицу, признанного единственным участникам аукциона.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заключения договора купли-продажи: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купли-продажи имущества заключается с победителем или лицом, признанным единственным участником аукциона в форме электронного документа, в течение 5 рабочих дней 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подведения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 аукциона, с последующим подписанием на бумажном носителе.</w:t>
      </w:r>
    </w:p>
    <w:p w:rsidR="008160BA" w:rsidRPr="008160BA" w:rsidRDefault="008160BA" w:rsidP="00816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0BA" w:rsidRPr="008160BA" w:rsidRDefault="008160BA" w:rsidP="008160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отмены аукциона:</w:t>
      </w:r>
    </w:p>
    <w:p w:rsidR="008160BA" w:rsidRPr="008160BA" w:rsidRDefault="008160BA" w:rsidP="0081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вправе отказаться от проведения аукциона в любое время, но не позднее, чем за 3 дня до наступления даты его проведения.</w:t>
      </w:r>
    </w:p>
    <w:p w:rsidR="008160BA" w:rsidRPr="008160BA" w:rsidRDefault="008160BA" w:rsidP="00816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Все, что не отражено в настоящем информационном сообщени</w:t>
      </w:r>
      <w:proofErr w:type="gramStart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Федеральным законом от 21.12.2001 № 178-ФЗ «О приватизации </w:t>
      </w:r>
      <w:r w:rsidRPr="008160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Инструкциями и Регламентами электронной площадки «РТС-тендер» в разделах «Имущественные торги», «Имущество». </w:t>
      </w:r>
    </w:p>
    <w:p w:rsidR="00964FEC" w:rsidRPr="008160BA" w:rsidRDefault="00964FEC" w:rsidP="008160BA"/>
    <w:sectPr w:rsidR="00964FEC" w:rsidRPr="008160BA" w:rsidSect="00271373">
      <w:pgSz w:w="11906" w:h="16838"/>
      <w:pgMar w:top="993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E"/>
    <w:rsid w:val="000067DA"/>
    <w:rsid w:val="00060923"/>
    <w:rsid w:val="0011199A"/>
    <w:rsid w:val="001F41CA"/>
    <w:rsid w:val="00271373"/>
    <w:rsid w:val="0045007D"/>
    <w:rsid w:val="0048437E"/>
    <w:rsid w:val="00593170"/>
    <w:rsid w:val="005D0B56"/>
    <w:rsid w:val="00666A77"/>
    <w:rsid w:val="006E252A"/>
    <w:rsid w:val="006E2E3B"/>
    <w:rsid w:val="00811FB5"/>
    <w:rsid w:val="008160BA"/>
    <w:rsid w:val="00870805"/>
    <w:rsid w:val="00931089"/>
    <w:rsid w:val="00964FEC"/>
    <w:rsid w:val="00B966A4"/>
    <w:rsid w:val="00D26315"/>
    <w:rsid w:val="00D7714B"/>
    <w:rsid w:val="00E4414B"/>
    <w:rsid w:val="00E748E5"/>
    <w:rsid w:val="00E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2021-01-27T07:39:00Z</cp:lastPrinted>
  <dcterms:created xsi:type="dcterms:W3CDTF">2020-11-18T06:26:00Z</dcterms:created>
  <dcterms:modified xsi:type="dcterms:W3CDTF">2023-07-06T06:35:00Z</dcterms:modified>
</cp:coreProperties>
</file>